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EE" w:rsidRDefault="00974C22">
      <w:r>
        <w:t>Unit 1: Personality</w:t>
      </w:r>
    </w:p>
    <w:p w:rsidR="00974C22" w:rsidRDefault="00974C22">
      <w:r>
        <w:t>Test: Study Guide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Personality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Sigmund Freud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Freudian Slip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Psychoanalytic Perspective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Psychoanalysis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Preconscious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Unconscious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Id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Ego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Superego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Psychosexual Stages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Oral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Anal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Phallic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Latent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Genital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Fixation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 xml:space="preserve"> Identification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Oedipus Complex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Defense mechanisms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Repression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Denial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Reaction formation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Projection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Displacement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Regression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Intellectualization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Rationalization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Sublimation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Compensation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Suppression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Free Association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Projective test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TAT</w:t>
      </w:r>
    </w:p>
    <w:p w:rsidR="00974C22" w:rsidRDefault="00974C22" w:rsidP="00974C22">
      <w:pPr>
        <w:pStyle w:val="ListParagraph"/>
        <w:numPr>
          <w:ilvl w:val="1"/>
          <w:numId w:val="1"/>
        </w:numPr>
      </w:pPr>
      <w:r>
        <w:t>Rorschach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Abraham Maslow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Hierarchy of needs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Self actualization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Humanistic perspective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Carl rogers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Unconditional positive regard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Self concept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Self serving bias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Trait perspective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lastRenderedPageBreak/>
        <w:t>Trait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 xml:space="preserve">Hans and Sybil </w:t>
      </w:r>
      <w:proofErr w:type="spellStart"/>
      <w:r>
        <w:t>Eysenck</w:t>
      </w:r>
      <w:proofErr w:type="spellEnd"/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Big 5 trait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Personality inventory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Empirically derived test</w:t>
      </w:r>
    </w:p>
    <w:p w:rsidR="00974C22" w:rsidRDefault="00974C22" w:rsidP="00974C22">
      <w:pPr>
        <w:pStyle w:val="ListParagraph"/>
        <w:numPr>
          <w:ilvl w:val="0"/>
          <w:numId w:val="1"/>
        </w:numPr>
      </w:pPr>
      <w:r>
        <w:t>MMPI</w:t>
      </w:r>
    </w:p>
    <w:p w:rsidR="00974C22" w:rsidRDefault="00974C22" w:rsidP="00974C22">
      <w:pPr>
        <w:ind w:left="360"/>
      </w:pPr>
      <w:bookmarkStart w:id="0" w:name="_GoBack"/>
      <w:bookmarkEnd w:id="0"/>
    </w:p>
    <w:sectPr w:rsidR="00974C22" w:rsidSect="00926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39E"/>
    <w:multiLevelType w:val="hybridMultilevel"/>
    <w:tmpl w:val="1708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22"/>
    <w:rsid w:val="000919EE"/>
    <w:rsid w:val="00926C13"/>
    <w:rsid w:val="009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11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dcterms:created xsi:type="dcterms:W3CDTF">2015-09-10T14:46:00Z</dcterms:created>
  <dcterms:modified xsi:type="dcterms:W3CDTF">2015-09-10T14:55:00Z</dcterms:modified>
</cp:coreProperties>
</file>